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07" w:rsidRDefault="00024A07" w:rsidP="00EF528C">
      <w:pPr>
        <w:pStyle w:val="p4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024A07" w:rsidRDefault="00024A07" w:rsidP="00EF528C">
      <w:pPr>
        <w:pStyle w:val="p4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object w:dxaOrig="9015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33.75pt" o:ole="">
            <v:imagedata r:id="rId5" o:title=""/>
          </v:shape>
          <o:OLEObject Type="Embed" ProgID="AcroExch.Document.7" ShapeID="_x0000_i1025" DrawAspect="Content" ObjectID="_1759836869" r:id="rId6"/>
        </w:object>
      </w:r>
    </w:p>
    <w:p w:rsidR="00024A07" w:rsidRDefault="00024A07" w:rsidP="00EF528C">
      <w:pPr>
        <w:pStyle w:val="p4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024A07" w:rsidRDefault="00024A07" w:rsidP="00EF528C">
      <w:pPr>
        <w:pStyle w:val="p4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s1"/>
          <w:b/>
          <w:bCs/>
          <w:color w:val="000000"/>
          <w:sz w:val="28"/>
          <w:szCs w:val="28"/>
        </w:rPr>
        <w:lastRenderedPageBreak/>
        <w:t>І. Общие положения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Кодекс профессиональной этики педагогических работников (далее – Кодекс) муниципального бюджетного дошкольного образовательного учреждения  «Шарагольский детский сад» разработан в целях реализации нормы ч.4 ст.47 Федерального закона от 29.12.2012 №273-ФЗ «Об образовании в Российской Федерации», в соответствии с положениями Конституции Российской Федерации, законодательством РФ, международным правом, принятыми в обществе нормами морали и нравственности.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Кодекс представляет собой свод правил и принципов профессионального поведения педагогического работника во время образовательного процесса и (или) выполнения трудовой функции.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Целями Кодекса являются: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установление единых норм поведения педагогических работников в дошкольной организации;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укрепление авторитета педагогических работников в дошкольной организации и в обществе;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обеспечение права педагогических работников дошкольной организации на справедливое и объективное расследование нарушения ими норм профессиональной этики.</w:t>
      </w:r>
    </w:p>
    <w:p w:rsidR="00204FFB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Основные термины и понятия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целей настоящего Кодекса используются следующие основные термины и понятия: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Педагогический работник-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воспитанию и обучению воспитанников.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Профессиональная этика педагогического работника- система принципов, норм и правил поведения, действующая в отношениях работника с воспитанниками, их родителями (законными представителями) и другими работниками дошкольной организации.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 Гуманность – принцип, а также соответствующие свойства характера, основанные на деятельном признании и уважении личности человека, содействие его благу без ограничения возможностей для свободы. Гуманность предполагает бескорыстное отношение к окружающим, сочувствие и поддержку, не причинение физических страданий и недопустимость унижения человеческого достоинства.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Законность- соблюдение педагогическим работником положений и норм законодательства РФ, устава и локальных нормативных актов дошкольной организации.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Справедливость – беспристрастное и нравственно должное отношение педагогического работника к участникам образовательного процесса.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Профессионализм – обладание педагогическим работником знаниями, владение умениями и навыками, необходимыми ему для эффективной деятельности.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Ответственность – принцип, согласно которому педагогический работник отвечает за совершенные поступки, действия (бездействие).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Солидарность – активное сочувствие педагогического работника действиям или мнениям участников образовательного процесса.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Толерантность – терпимость к иному мировоззрению, образу жизни, поведению, национальности, вероисповеданию участников образовательного процесса.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Аморальный поступок – виновное деяние (действие или бездействие) педагогического работника, грубо нарушающее нормы морали и нравственности, а равно способствующее совершению таких деяний со стороны воспитанника, отрицательно влияющее на выполнение им своих трудовых функций, унижающее честь и достоинство педагогических работников перед воспитанниками и (или) их родителями (законными представителями).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Подарок – безвозмездная передача имущественных ценностей лицом, которому они принадлежат, в собственность другому лицу, за которую последнее лицо не обязано платить обычную цену.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 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ненадлежащее исполнение педагогическим работником профессиональных обязанностей вследствие противоречия </w:t>
      </w:r>
      <w:r>
        <w:rPr>
          <w:color w:val="000000"/>
          <w:sz w:val="28"/>
          <w:szCs w:val="28"/>
        </w:rPr>
        <w:lastRenderedPageBreak/>
        <w:t>между его личной заинтересованностью и интересами воспитанника, его родителей (законных представителей).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Этические принципы и правила профессионального поведения педагогического работника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При выполнении трудовых обязанностей педагогическому работнику следует исходить из конституционного положения о том, что человек, его права и свободы являются высшей ценностью,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Принципами профессионального поведения педагогического работника являются: гуманность, законность, справедливость, профессионализм, ответственность, солидарность и толерантность.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 своей деятельности педагогический работник проявляет терпимость и уважение к обычаям и традициям народов РФ и других государств, учитывая культурные и иные особенности различных этнических, социальных групп и конфессий.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Педагогический работник осуществляет свою деятельность на высоком профессиональном уровне, постоянно стремится к совершенствованию своих знаний, умений, навыков, методологии обучения, занимает активную жизненную позицию.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Педагогический работник дорожит своей репутацией и добрым именем дошкольной организации, подает своим поведением положительный пример всем участникам образовательного процесса.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Педагогический работник соблюдает правила русского языка, культуру устной и письменной речи, не использует сам и не допускает использования в присутствии участников образовательного процесса ругательств, вульгаризма, грубых и оскорбительных фраз.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Педагогический работник способствует реализации права на получение образования всех детей независимо от их пола, возраста, расовой и национальной принадлежности, а также религиозных убеждений, социального статуса, материального положения их родителей.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3.8.Педагогический работник уважает честь и достоинство воспитанников и других участников образовательных отношений, защищает воспитанников о любых форм проявления жестокости и унижения.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Педагогический работник стремится к повышению положительной познавательной мотивации у воспитанников, развивает их активность, </w:t>
      </w:r>
      <w:r>
        <w:rPr>
          <w:color w:val="000000"/>
          <w:sz w:val="28"/>
          <w:szCs w:val="28"/>
        </w:rPr>
        <w:lastRenderedPageBreak/>
        <w:t>самостоятельность, инициативность, способность к труду, творческие способности, культуру здорового и безопасного образа жизни.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В своей профессиональной деятельности педагогический работник: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учитывает особенности психофизического развития воспитанников и состояние их здоровья;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применяет педагогически обоснованные и обеспечивающие высокое качество образования формы, методы обучения и воспитания;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соблюдает специальные условия, необходимые для получения дошкольного образования детьми с ограниченными возможностями здоровья.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3.11.Педагогический работник может проводить педагогические исследования только при условии добровольного согласия участника образовательного процесса, принимающего участие в исследовании.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Во взаимоотношениях с коллегами педагогический работник обязан быть честным, справедливым, порядочным, с уважением относиться к их знаниям и опыту, при необходимости оказывать им профессиональную помощь и поддержку.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Педагогический работник высказывает критику в адрес коллег аргументировано, конструктивно, без использования оскорбительных слов. Критике подлежат профессиональные действия, но не личность коллег.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 Педагогический работник не имеет права допускать негативные высказывания о своих коллегах и их работе в присутствии воспитанников и их родителей (законных представителей).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 Педагогический работник добровольно и сознательно осуществляет помощь родителям (законным представителям) в решении вопросов, связанных с процессом обучения и воспитания их детей при их добровольном согласии.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 Педагогический работник не вправе препятствовать родителю (законному представителю) воспитанника в выборе формы получения образования, в защите законных прав и интересов ребенка, в участии в управлении дошкольной организацией.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3.17. Педагогический работник не вправе препятствовать родителю (законному представителю), решившему доверить дальнейшее развитие и воспитание своего ребенка другому педагогу.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3.18. Педагогический работник не вправе подвергать критике внутрисемейные ценности и верования воспитанников.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3.19. Педагогический работник хранит в тайне информацию о воспитанниках, доверенную ему участниками образовательного процесса, в т.ч. высказанное мнение о родителях (законных представителях), педагогах, за исключением случаев, предусмотренных законодательством.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 Требования к внешнему виду педагогического работника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Внешний вид педагогического работника при выполнении им трудовых обязанностей должен способствовать формированию уважительного отношения в обществе к педагогическим работникам и организациям, осуществляющим образовательную деятельность.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Во время своих должностных обязанностей педагогический работник должен быть аккуратно одет. Одежда не должна быть яркой и вызывающей и противоречить общепринятым нормам приличия.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Приемлем деловой костюм, к которому относится пиджак с юбкой/брюками и блузка. Предпочтительными цветами для одежды являются черный, коричневый, серый, темно- синий, темно- бордовый, бежевый. Рубашки и блузки могут быть пастельных тонов.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Не допускается ношение одежды, указывающей на принадлежность к той или иной национальности и религии.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Обувь предпочтительнее закрытая, для женщин- на невысоком каблуке.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Украшений должно быть минимальное количество, они не должны быть яркими и броскими.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Прическа, макияж и маникюр должны производить впечатление аккуратного и ухоженного человека. Макияж и маникюр должны быть нейтральных тонов.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Недопустимо наличие у педагогического работника татуировок и пирсинга на открытых участках тела.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Парфюм не должен быть слишком резким, предпочтительнее легкие запахи.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Выражение лица педагога, мимика, жестикулирование должны быть доброжелательными и располагающими к себе.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Конфликт интересов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5.1. Педагогический работник использует имеющиеся в его распоряжении ресурсы дошкольной организации бережно, максимально эффективно и исключительно в рабочих целях.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педагогический работник должен избегать ситуаций, при которых у него может возникнуть конфликт интересов.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В случае возникновения конфликта интересов педагогический работник должен проинформировать об этом своего непосредственного руководителя.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Ситуацией, приводящей к конфликту интересов, может быть получение педагогическим работником подарков в связи с использованием им своих трудовых обязанностей.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Педагогическим работникам не разрешается принимать от третьих лиц подарки: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за совершение каких- либо действий (бездействия), связанных с выполнением трудовых функций;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стоимостью свыше 3 тыс.рублей;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 виде денег или денежных эквивалентов;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 отсутствие очевидного, общепринятого повода для подарка.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Использование педагогическим работником активов и ресурсов дошкольной организации в личных целях может привести к конфликту интересов.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 Ответственность за нарушение положений Кодекса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Соблюдение педагогическим работником положений Кодекса является одним из критериев оценки его профессиональной деятельности.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Факты нарушения педагогическим работником правил и принципов педагогической этики и норм профессионального поведения, предусмотренных Кодексом, рассматриваются на заседаниях коллегиальных органов управления, предусмотренных уставом дошкольной организации, и (или) комиссиях по урегулированию споров между участниками образовательных отношений.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</w:t>
      </w:r>
      <w:r>
        <w:rPr>
          <w:color w:val="000000"/>
          <w:sz w:val="28"/>
          <w:szCs w:val="28"/>
        </w:rPr>
        <w:lastRenderedPageBreak/>
        <w:t>функции, аморального поступка,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EF528C" w:rsidRDefault="00EF528C" w:rsidP="00EF528C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При наличии в действиях (бездействии) признаков аморального проступка педагогический работник может быть подвергнут мерам дисциплинарного взыскания в соответствии с Трудовым кодексом Российской Федерации от 30.12.2001 №197-ФЗ.</w:t>
      </w:r>
    </w:p>
    <w:p w:rsidR="00DE5B97" w:rsidRDefault="00DE5B97"/>
    <w:sectPr w:rsidR="00DE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8C"/>
    <w:rsid w:val="00024A07"/>
    <w:rsid w:val="00204FFB"/>
    <w:rsid w:val="003A641E"/>
    <w:rsid w:val="00814B42"/>
    <w:rsid w:val="00D75074"/>
    <w:rsid w:val="00DE5B97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F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F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F528C"/>
  </w:style>
  <w:style w:type="paragraph" w:customStyle="1" w:styleId="p4">
    <w:name w:val="p4"/>
    <w:basedOn w:val="a"/>
    <w:rsid w:val="00EF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F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F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F528C"/>
  </w:style>
  <w:style w:type="paragraph" w:customStyle="1" w:styleId="p4">
    <w:name w:val="p4"/>
    <w:basedOn w:val="a"/>
    <w:rsid w:val="00EF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9</cp:revision>
  <cp:lastPrinted>2021-12-02T03:16:00Z</cp:lastPrinted>
  <dcterms:created xsi:type="dcterms:W3CDTF">2017-10-31T06:00:00Z</dcterms:created>
  <dcterms:modified xsi:type="dcterms:W3CDTF">2023-10-26T06:48:00Z</dcterms:modified>
</cp:coreProperties>
</file>